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3964" w14:textId="77777777" w:rsidR="003C47B2" w:rsidRPr="004C12CA" w:rsidRDefault="003C47B2" w:rsidP="009C087E">
      <w:pPr>
        <w:pStyle w:val="Heading1"/>
        <w:spacing w:before="0"/>
        <w:ind w:left="-142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770376D6" w14:textId="662D7E1D" w:rsidR="000037EA" w:rsidRPr="004C12CA" w:rsidRDefault="004C12CA" w:rsidP="004B5098">
      <w:pPr>
        <w:pStyle w:val="Heading1"/>
        <w:spacing w:befor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ДЛЯ ДОРОСЛИХ</w:t>
      </w:r>
      <w:r w:rsidR="00784E0E">
        <w:rPr>
          <w:sz w:val="28"/>
          <w:szCs w:val="28"/>
          <w:lang w:val="uk-UA"/>
        </w:rPr>
        <w:t>, ЯКІ ДОГЛЯДАЮТЬ ЗА ДІТЬМИ ПІД ЧАС ТА ПІСЛЯ ВИМУШЕНОЇ ВТЕЧІ</w:t>
      </w:r>
    </w:p>
    <w:p w14:paraId="5AF2EA53" w14:textId="1FEC6591" w:rsidR="000037EA" w:rsidRPr="00784E0E" w:rsidRDefault="00784E0E" w:rsidP="00D54CAB">
      <w:pPr>
        <w:spacing w:before="60" w:after="60"/>
        <w:rPr>
          <w:rFonts w:asciiTheme="majorHAnsi" w:hAnsiTheme="majorHAnsi"/>
          <w:b/>
          <w:bCs/>
          <w:lang w:val="uk-UA"/>
        </w:rPr>
      </w:pPr>
      <w:r w:rsidRPr="00784E0E">
        <w:rPr>
          <w:b/>
          <w:bCs/>
          <w:noProof/>
          <w:sz w:val="20"/>
          <w:szCs w:val="20"/>
          <w:lang w:val="uk-UA"/>
        </w:rPr>
        <w:t xml:space="preserve">ПРО </w:t>
      </w:r>
      <w:r w:rsidR="00440065">
        <w:rPr>
          <w:b/>
          <w:bCs/>
          <w:noProof/>
          <w:sz w:val="20"/>
          <w:szCs w:val="20"/>
          <w:lang w:val="uk-UA"/>
        </w:rPr>
        <w:t>ВАС</w:t>
      </w:r>
    </w:p>
    <w:p w14:paraId="0AA59616" w14:textId="1B1080F0" w:rsidR="000037EA" w:rsidRPr="00440065" w:rsidRDefault="00784E0E" w:rsidP="00D54CAB">
      <w:pPr>
        <w:pStyle w:val="Heading2"/>
        <w:spacing w:before="60" w:after="6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ЩО Я МОЖУ ВІДЧУВАТИ</w:t>
      </w:r>
      <w:r w:rsidR="00AA3FEE" w:rsidRPr="00440065">
        <w:rPr>
          <w:sz w:val="24"/>
          <w:szCs w:val="24"/>
          <w:lang w:val="ru-RU"/>
        </w:rPr>
        <w:t>?</w:t>
      </w:r>
    </w:p>
    <w:p w14:paraId="0D7B7C1F" w14:textId="58048BD5" w:rsidR="000037EA" w:rsidRPr="00F4187E" w:rsidRDefault="00440065" w:rsidP="00D54CAB">
      <w:pPr>
        <w:pStyle w:val="ListParagraph"/>
        <w:numPr>
          <w:ilvl w:val="0"/>
          <w:numId w:val="1"/>
        </w:numPr>
        <w:spacing w:before="60" w:after="60"/>
        <w:ind w:left="0"/>
        <w:rPr>
          <w:lang w:val="ru-RU"/>
        </w:rPr>
      </w:pPr>
      <w:r>
        <w:rPr>
          <w:lang w:val="uk-UA"/>
        </w:rPr>
        <w:t xml:space="preserve">Ви можете </w:t>
      </w:r>
      <w:r w:rsidR="00F4187E">
        <w:rPr>
          <w:lang w:val="ru-RU"/>
        </w:rPr>
        <w:t>дратуватися швидше, ніж зазвичай</w:t>
      </w:r>
      <w:r w:rsidR="00783275" w:rsidRPr="00F4187E">
        <w:rPr>
          <w:lang w:val="ru-RU"/>
        </w:rPr>
        <w:t xml:space="preserve">. </w:t>
      </w:r>
      <w:r w:rsidR="00F4187E">
        <w:rPr>
          <w:lang w:val="uk-UA"/>
        </w:rPr>
        <w:t>Ваш настрій може шви</w:t>
      </w:r>
      <w:r w:rsidR="00F4187E">
        <w:rPr>
          <w:lang w:val="ru-RU"/>
        </w:rPr>
        <w:t>дко</w:t>
      </w:r>
      <w:r w:rsidR="00F4187E" w:rsidRPr="00F4187E">
        <w:rPr>
          <w:lang w:val="ru-RU"/>
        </w:rPr>
        <w:t xml:space="preserve"> </w:t>
      </w:r>
      <w:r w:rsidR="00F4187E">
        <w:rPr>
          <w:lang w:val="uk-UA"/>
        </w:rPr>
        <w:t>змінюватися та ви можете почувати</w:t>
      </w:r>
      <w:r w:rsidR="00415164">
        <w:rPr>
          <w:lang w:val="uk-UA"/>
        </w:rPr>
        <w:t>ся дуже схвильованими, знервованими та пригніченими.</w:t>
      </w:r>
      <w:r w:rsidR="0065194B" w:rsidRPr="00F4187E">
        <w:rPr>
          <w:lang w:val="ru-RU"/>
        </w:rPr>
        <w:t xml:space="preserve"> </w:t>
      </w:r>
    </w:p>
    <w:p w14:paraId="55557898" w14:textId="1A993562" w:rsidR="00575CF2" w:rsidRPr="00362375" w:rsidRDefault="00DC73C3" w:rsidP="00D54CAB">
      <w:pPr>
        <w:pStyle w:val="ListParagraph"/>
        <w:numPr>
          <w:ilvl w:val="0"/>
          <w:numId w:val="1"/>
        </w:numPr>
        <w:spacing w:before="60" w:after="60"/>
        <w:ind w:left="0"/>
        <w:rPr>
          <w:lang w:val="ru-RU"/>
        </w:rPr>
      </w:pPr>
      <w:r>
        <w:rPr>
          <w:lang w:val="uk-UA"/>
        </w:rPr>
        <w:t>У вас можуть виникати повторні сильні переживання того, що вам довелось пережити</w:t>
      </w:r>
      <w:r w:rsidR="0065194B" w:rsidRPr="00DC73C3">
        <w:rPr>
          <w:lang w:val="ru-RU"/>
        </w:rPr>
        <w:t xml:space="preserve">. </w:t>
      </w:r>
      <w:r>
        <w:rPr>
          <w:lang w:val="uk-UA"/>
        </w:rPr>
        <w:t>Такі флешбеки</w:t>
      </w:r>
      <w:r w:rsidR="00575CF2" w:rsidRPr="00362375">
        <w:rPr>
          <w:lang w:val="ru-RU"/>
        </w:rPr>
        <w:t xml:space="preserve"> </w:t>
      </w:r>
      <w:r w:rsidR="00362375">
        <w:rPr>
          <w:lang w:val="uk-UA"/>
        </w:rPr>
        <w:t xml:space="preserve">супроводжується реакціями тіла, зокрема пришвидшеним серцебиттям або спітнінням. </w:t>
      </w:r>
    </w:p>
    <w:p w14:paraId="45B0107E" w14:textId="4EB1387E" w:rsidR="00C873CD" w:rsidRPr="00362375" w:rsidRDefault="00362375" w:rsidP="00D54CAB">
      <w:pPr>
        <w:pStyle w:val="ListParagraph"/>
        <w:numPr>
          <w:ilvl w:val="0"/>
          <w:numId w:val="1"/>
        </w:numPr>
        <w:spacing w:before="60" w:after="60"/>
        <w:ind w:left="0"/>
        <w:rPr>
          <w:lang w:val="ru-RU"/>
        </w:rPr>
      </w:pPr>
      <w:r>
        <w:rPr>
          <w:lang w:val="uk-UA"/>
        </w:rPr>
        <w:t>Вам може бути складно сконцентруватися та приймати рішення. Вас може бути легко заплутати.</w:t>
      </w:r>
    </w:p>
    <w:p w14:paraId="4B00360F" w14:textId="4F3680EC" w:rsidR="00575CF2" w:rsidRPr="00362375" w:rsidRDefault="00362375" w:rsidP="00D54CAB">
      <w:pPr>
        <w:pStyle w:val="ListParagraph"/>
        <w:numPr>
          <w:ilvl w:val="0"/>
          <w:numId w:val="1"/>
        </w:numPr>
        <w:spacing w:before="60" w:after="60"/>
        <w:ind w:left="0"/>
        <w:rPr>
          <w:lang w:val="ru-RU"/>
        </w:rPr>
      </w:pPr>
      <w:r>
        <w:rPr>
          <w:lang w:val="uk-UA"/>
        </w:rPr>
        <w:t>Ви можете відчувати порушення сну та харчових звичок.</w:t>
      </w:r>
    </w:p>
    <w:p w14:paraId="6226CB4B" w14:textId="1EAE923F" w:rsidR="00D21112" w:rsidRPr="00362375" w:rsidRDefault="00D21112" w:rsidP="00D54CAB">
      <w:pPr>
        <w:spacing w:before="60" w:after="60"/>
        <w:rPr>
          <w:sz w:val="20"/>
          <w:szCs w:val="20"/>
          <w:lang w:val="ru-RU"/>
        </w:rPr>
      </w:pPr>
    </w:p>
    <w:p w14:paraId="4D927E22" w14:textId="12A90F22" w:rsidR="004509F3" w:rsidRPr="00273A55" w:rsidRDefault="00273A55" w:rsidP="00D54CAB">
      <w:pPr>
        <w:spacing w:before="60" w:after="60"/>
        <w:rPr>
          <w:b/>
          <w:lang w:val="ru-RU"/>
        </w:rPr>
      </w:pPr>
      <w:r>
        <w:rPr>
          <w:b/>
          <w:lang w:val="uk-UA"/>
        </w:rPr>
        <w:t xml:space="preserve">Все це може вплинути на вашу здатність порозумітися з дитиною або дітьми, за якими ви доглядаєте. </w:t>
      </w:r>
    </w:p>
    <w:p w14:paraId="2291984C" w14:textId="3EAAD243" w:rsidR="00C13EF8" w:rsidRPr="00273A55" w:rsidRDefault="00C13EF8" w:rsidP="00D54CAB">
      <w:pPr>
        <w:pStyle w:val="Heading2"/>
        <w:spacing w:before="60" w:after="60"/>
        <w:rPr>
          <w:sz w:val="20"/>
          <w:szCs w:val="20"/>
          <w:lang w:val="ru-RU"/>
        </w:rPr>
      </w:pPr>
    </w:p>
    <w:p w14:paraId="7AB6462E" w14:textId="1A384914" w:rsidR="001A09D1" w:rsidRPr="00273A55" w:rsidRDefault="00273A55" w:rsidP="00D54CAB">
      <w:pPr>
        <w:pStyle w:val="Heading2"/>
        <w:spacing w:before="60" w:after="6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Що ви можете зробити, аби допомогти собі</w:t>
      </w:r>
      <w:r w:rsidR="00AA3FEE" w:rsidRPr="00273A55">
        <w:rPr>
          <w:sz w:val="24"/>
          <w:szCs w:val="24"/>
          <w:lang w:val="ru-RU"/>
        </w:rPr>
        <w:t>?</w:t>
      </w:r>
    </w:p>
    <w:p w14:paraId="3DAF57A2" w14:textId="2C0C57E7" w:rsidR="001A09D1" w:rsidRPr="00D20AF0" w:rsidRDefault="0050198E" w:rsidP="00D54CAB">
      <w:pPr>
        <w:pStyle w:val="ListParagraph"/>
        <w:numPr>
          <w:ilvl w:val="0"/>
          <w:numId w:val="2"/>
        </w:numPr>
        <w:spacing w:before="60" w:after="60"/>
        <w:ind w:left="0"/>
      </w:pPr>
      <w:r>
        <w:rPr>
          <w:lang w:val="ru-RU"/>
        </w:rPr>
        <w:t>Зізнайтеся</w:t>
      </w:r>
      <w:r w:rsidRPr="0050198E">
        <w:rPr>
          <w:lang w:val="ru-RU"/>
        </w:rPr>
        <w:t xml:space="preserve"> </w:t>
      </w:r>
      <w:r>
        <w:rPr>
          <w:lang w:val="uk-UA"/>
        </w:rPr>
        <w:t xml:space="preserve">собі, що це складний час, але ви можете навчитися з усім справлятися. Ви й раніше долали труднощі у своєму житті. </w:t>
      </w:r>
    </w:p>
    <w:p w14:paraId="0AC1C4B0" w14:textId="0001168B" w:rsidR="001A09D1" w:rsidRPr="0050198E" w:rsidRDefault="0050198E" w:rsidP="00D54CAB">
      <w:pPr>
        <w:pStyle w:val="ListParagraph"/>
        <w:numPr>
          <w:ilvl w:val="0"/>
          <w:numId w:val="2"/>
        </w:numPr>
        <w:spacing w:before="60" w:after="60"/>
        <w:ind w:left="0"/>
        <w:rPr>
          <w:lang w:val="ru-RU"/>
        </w:rPr>
      </w:pPr>
      <w:r>
        <w:rPr>
          <w:lang w:val="uk-UA"/>
        </w:rPr>
        <w:t>Подумайте про те, що ви унікальна особистість</w:t>
      </w:r>
      <w:r w:rsidR="001A09D1" w:rsidRPr="0050198E">
        <w:rPr>
          <w:lang w:val="ru-RU"/>
        </w:rPr>
        <w:t xml:space="preserve">. </w:t>
      </w:r>
      <w:r>
        <w:rPr>
          <w:lang w:val="uk-UA"/>
        </w:rPr>
        <w:t xml:space="preserve">Опирайтеся на те, що ви вмієте та </w:t>
      </w:r>
      <w:r w:rsidR="00870674">
        <w:rPr>
          <w:lang w:val="uk-UA"/>
        </w:rPr>
        <w:t>ті ресурси, якими володієте</w:t>
      </w:r>
      <w:r>
        <w:rPr>
          <w:lang w:val="uk-UA"/>
        </w:rPr>
        <w:t>.</w:t>
      </w:r>
    </w:p>
    <w:p w14:paraId="46A33774" w14:textId="441E6D30" w:rsidR="001A09D1" w:rsidRPr="00870674" w:rsidRDefault="00870674" w:rsidP="00D54CAB">
      <w:pPr>
        <w:pStyle w:val="ListParagraph"/>
        <w:numPr>
          <w:ilvl w:val="0"/>
          <w:numId w:val="2"/>
        </w:numPr>
        <w:spacing w:before="60" w:after="60"/>
        <w:ind w:left="0"/>
        <w:rPr>
          <w:lang w:val="ru-RU"/>
        </w:rPr>
      </w:pPr>
      <w:r>
        <w:rPr>
          <w:lang w:val="uk-UA"/>
        </w:rPr>
        <w:t>Дозвольте собі та своїй дитині</w:t>
      </w:r>
      <w:r w:rsidR="001A09D1" w:rsidRPr="00870674">
        <w:rPr>
          <w:lang w:val="ru-RU"/>
        </w:rPr>
        <w:t xml:space="preserve"> </w:t>
      </w:r>
      <w:r>
        <w:rPr>
          <w:lang w:val="uk-UA"/>
        </w:rPr>
        <w:t xml:space="preserve">пожуритися </w:t>
      </w:r>
      <w:r w:rsidR="007C3DBE">
        <w:rPr>
          <w:lang w:val="uk-UA"/>
        </w:rPr>
        <w:t>через</w:t>
      </w:r>
      <w:r>
        <w:rPr>
          <w:lang w:val="uk-UA"/>
        </w:rPr>
        <w:t xml:space="preserve"> </w:t>
      </w:r>
      <w:r w:rsidR="007C3DBE">
        <w:rPr>
          <w:lang w:val="uk-UA"/>
        </w:rPr>
        <w:t>усі</w:t>
      </w:r>
      <w:r>
        <w:rPr>
          <w:lang w:val="uk-UA"/>
        </w:rPr>
        <w:t xml:space="preserve"> втрат</w:t>
      </w:r>
      <w:r w:rsidR="007C3DBE">
        <w:rPr>
          <w:lang w:val="uk-UA"/>
        </w:rPr>
        <w:t>и</w:t>
      </w:r>
      <w:r>
        <w:rPr>
          <w:lang w:val="uk-UA"/>
        </w:rPr>
        <w:t>, які ви пережили.</w:t>
      </w:r>
    </w:p>
    <w:p w14:paraId="7E933AB9" w14:textId="36CAB551" w:rsidR="001A09D1" w:rsidRPr="00177A16" w:rsidRDefault="00870674" w:rsidP="00D54CAB">
      <w:pPr>
        <w:pStyle w:val="ListParagraph"/>
        <w:numPr>
          <w:ilvl w:val="0"/>
          <w:numId w:val="2"/>
        </w:numPr>
        <w:spacing w:before="60" w:after="60"/>
        <w:ind w:left="0"/>
        <w:rPr>
          <w:lang w:val="ru-RU"/>
        </w:rPr>
      </w:pPr>
      <w:r>
        <w:rPr>
          <w:lang w:val="uk-UA"/>
        </w:rPr>
        <w:t xml:space="preserve">Намагайтеся </w:t>
      </w:r>
      <w:r w:rsidR="00177A16">
        <w:rPr>
          <w:lang w:val="uk-UA"/>
        </w:rPr>
        <w:t>терпимо ставитись до того, як змінюються ваші почуття.</w:t>
      </w:r>
      <w:r w:rsidR="001A09D1" w:rsidRPr="00177A16">
        <w:rPr>
          <w:lang w:val="ru-RU"/>
        </w:rPr>
        <w:t xml:space="preserve"> </w:t>
      </w:r>
    </w:p>
    <w:p w14:paraId="7140C663" w14:textId="7FA02F3F" w:rsidR="001A09D1" w:rsidRPr="00177A16" w:rsidRDefault="00177A16" w:rsidP="00D54CAB">
      <w:pPr>
        <w:pStyle w:val="ListParagraph"/>
        <w:numPr>
          <w:ilvl w:val="0"/>
          <w:numId w:val="2"/>
        </w:numPr>
        <w:spacing w:before="60" w:after="60"/>
        <w:ind w:left="0"/>
      </w:pPr>
      <w:r>
        <w:rPr>
          <w:lang w:val="uk-UA"/>
        </w:rPr>
        <w:t>Намагайтеся сподіватися на краще та зберігати оптимізм</w:t>
      </w:r>
      <w:r w:rsidR="001A09D1" w:rsidRPr="00177A16">
        <w:rPr>
          <w:lang w:val="ru-RU"/>
        </w:rPr>
        <w:t xml:space="preserve">. </w:t>
      </w:r>
      <w:r>
        <w:rPr>
          <w:lang w:val="ru-RU"/>
        </w:rPr>
        <w:t>Це</w:t>
      </w:r>
      <w:r w:rsidRPr="00177A16">
        <w:rPr>
          <w:lang w:val="ru-RU"/>
        </w:rPr>
        <w:t xml:space="preserve"> </w:t>
      </w:r>
      <w:r>
        <w:rPr>
          <w:lang w:val="ru-RU"/>
        </w:rPr>
        <w:t>може</w:t>
      </w:r>
      <w:r w:rsidRPr="00177A16">
        <w:rPr>
          <w:lang w:val="ru-RU"/>
        </w:rPr>
        <w:t xml:space="preserve"> </w:t>
      </w:r>
      <w:r>
        <w:rPr>
          <w:lang w:val="ru-RU"/>
        </w:rPr>
        <w:t>допомогти</w:t>
      </w:r>
      <w:r w:rsidRPr="00177A16">
        <w:rPr>
          <w:lang w:val="ru-RU"/>
        </w:rPr>
        <w:t xml:space="preserve"> </w:t>
      </w:r>
      <w:r>
        <w:rPr>
          <w:lang w:val="uk-UA"/>
        </w:rPr>
        <w:t xml:space="preserve">вашій дитині з надією дивитися на майбутнє. </w:t>
      </w:r>
    </w:p>
    <w:p w14:paraId="5D07B57B" w14:textId="612FD309" w:rsidR="001A09D1" w:rsidRPr="00D20AF0" w:rsidRDefault="00177A16" w:rsidP="00D54CAB">
      <w:pPr>
        <w:pStyle w:val="ListParagraph"/>
        <w:numPr>
          <w:ilvl w:val="0"/>
          <w:numId w:val="2"/>
        </w:numPr>
        <w:spacing w:before="60" w:after="60"/>
        <w:ind w:left="0"/>
      </w:pPr>
      <w:r>
        <w:rPr>
          <w:lang w:val="uk-UA"/>
        </w:rPr>
        <w:t xml:space="preserve">Підтримуйте одне одного та приймайте допомогу від друзів, родичів, суспільства та </w:t>
      </w:r>
      <w:r w:rsidR="003667B6">
        <w:rPr>
          <w:lang w:val="uk-UA"/>
        </w:rPr>
        <w:t>релігійних організацій</w:t>
      </w:r>
      <w:r>
        <w:rPr>
          <w:lang w:val="uk-UA"/>
        </w:rPr>
        <w:t>.</w:t>
      </w:r>
      <w:r w:rsidR="006E0168" w:rsidRPr="00D20AF0">
        <w:t xml:space="preserve"> </w:t>
      </w:r>
    </w:p>
    <w:p w14:paraId="0BCA10B8" w14:textId="28CC1A0A" w:rsidR="006E0168" w:rsidRPr="00177A16" w:rsidRDefault="00177A16" w:rsidP="00D54CAB">
      <w:pPr>
        <w:pStyle w:val="ListParagraph"/>
        <w:numPr>
          <w:ilvl w:val="0"/>
          <w:numId w:val="2"/>
        </w:numPr>
        <w:spacing w:before="60" w:after="60"/>
        <w:ind w:left="0"/>
        <w:rPr>
          <w:lang w:val="ru-RU"/>
        </w:rPr>
      </w:pPr>
      <w:r>
        <w:rPr>
          <w:lang w:val="uk-UA"/>
        </w:rPr>
        <w:t>Якомога більше піклуйтесь про себе та за можливості намагайтесь відпочивати.</w:t>
      </w:r>
    </w:p>
    <w:p w14:paraId="61F01EEF" w14:textId="31FBF6D8" w:rsidR="006E0168" w:rsidRPr="00177A16" w:rsidRDefault="00177A16" w:rsidP="00D54CAB">
      <w:pPr>
        <w:pStyle w:val="ListParagraph"/>
        <w:numPr>
          <w:ilvl w:val="0"/>
          <w:numId w:val="2"/>
        </w:numPr>
        <w:spacing w:before="60" w:after="60"/>
        <w:ind w:left="0"/>
        <w:rPr>
          <w:lang w:val="ru-RU"/>
        </w:rPr>
      </w:pPr>
      <w:r>
        <w:rPr>
          <w:lang w:val="uk-UA"/>
        </w:rPr>
        <w:t>Спробуйте виробити нові звички або повернутися</w:t>
      </w:r>
      <w:r w:rsidR="006E0168" w:rsidRPr="00177A16">
        <w:rPr>
          <w:lang w:val="ru-RU"/>
        </w:rPr>
        <w:t xml:space="preserve"> </w:t>
      </w:r>
      <w:r>
        <w:rPr>
          <w:lang w:val="ru-RU"/>
        </w:rPr>
        <w:t xml:space="preserve">до старих, зокрема до режиму сну. </w:t>
      </w:r>
    </w:p>
    <w:p w14:paraId="53DFAA96" w14:textId="11099FA3" w:rsidR="006E0168" w:rsidRPr="004F2956" w:rsidRDefault="004F2956" w:rsidP="00D54CAB">
      <w:pPr>
        <w:pStyle w:val="ListParagraph"/>
        <w:numPr>
          <w:ilvl w:val="0"/>
          <w:numId w:val="2"/>
        </w:numPr>
        <w:spacing w:before="60" w:after="60"/>
        <w:ind w:left="0"/>
        <w:rPr>
          <w:lang w:val="ru-RU"/>
        </w:rPr>
      </w:pPr>
      <w:r>
        <w:rPr>
          <w:lang w:val="uk-UA"/>
        </w:rPr>
        <w:t>Намагайтесь займатися щоденними справами</w:t>
      </w:r>
      <w:r w:rsidR="004509F3" w:rsidRPr="004F2956">
        <w:rPr>
          <w:lang w:val="ru-RU"/>
        </w:rPr>
        <w:t xml:space="preserve">, </w:t>
      </w:r>
      <w:r>
        <w:rPr>
          <w:lang w:val="uk-UA"/>
        </w:rPr>
        <w:t>роботою або іншими активностями разом з людьми, які вас оточують.</w:t>
      </w:r>
    </w:p>
    <w:p w14:paraId="46A02EAF" w14:textId="094397AD" w:rsidR="006E0168" w:rsidRPr="004F2956" w:rsidRDefault="004F2956" w:rsidP="00D54CAB">
      <w:pPr>
        <w:pStyle w:val="ListParagraph"/>
        <w:numPr>
          <w:ilvl w:val="0"/>
          <w:numId w:val="2"/>
        </w:numPr>
        <w:spacing w:before="60" w:after="60"/>
        <w:ind w:left="0"/>
        <w:rPr>
          <w:lang w:val="ru-RU"/>
        </w:rPr>
      </w:pPr>
      <w:r>
        <w:rPr>
          <w:lang w:val="uk-UA"/>
        </w:rPr>
        <w:t xml:space="preserve">Продовжуйте ваші звичайні релігійні звички.  </w:t>
      </w:r>
    </w:p>
    <w:p w14:paraId="47B60232" w14:textId="77777777" w:rsidR="00D20AF0" w:rsidRPr="004F2956" w:rsidRDefault="00D20AF0" w:rsidP="00D54CAB">
      <w:pPr>
        <w:spacing w:before="60" w:after="60"/>
        <w:rPr>
          <w:rFonts w:asciiTheme="majorHAnsi" w:hAnsiTheme="majorHAnsi"/>
          <w:b/>
          <w:lang w:val="ru-RU"/>
        </w:rPr>
      </w:pPr>
    </w:p>
    <w:p w14:paraId="5CB0E528" w14:textId="79B69CAD" w:rsidR="006E0168" w:rsidRPr="004F2956" w:rsidRDefault="004F2956" w:rsidP="00D54CAB">
      <w:pPr>
        <w:spacing w:before="60" w:after="60"/>
        <w:rPr>
          <w:rFonts w:asciiTheme="majorHAnsi" w:hAnsiTheme="majorHAnsi"/>
          <w:b/>
          <w:lang w:val="uk-UA"/>
        </w:rPr>
      </w:pPr>
      <w:r>
        <w:rPr>
          <w:rFonts w:asciiTheme="majorHAnsi" w:hAnsiTheme="majorHAnsi"/>
          <w:b/>
          <w:lang w:val="uk-UA"/>
        </w:rPr>
        <w:t>ПРО ВАШУ ДИТИНУ</w:t>
      </w:r>
    </w:p>
    <w:p w14:paraId="09542805" w14:textId="15600B55" w:rsidR="000037EA" w:rsidRPr="004F2956" w:rsidRDefault="004F2956" w:rsidP="00D54CAB">
      <w:pPr>
        <w:pStyle w:val="Heading2"/>
        <w:spacing w:before="60" w:after="6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Що може відчувати ваша дитина</w:t>
      </w:r>
      <w:r w:rsidR="00A006DA" w:rsidRPr="004F2956">
        <w:rPr>
          <w:sz w:val="24"/>
          <w:szCs w:val="24"/>
          <w:lang w:val="ru-RU"/>
        </w:rPr>
        <w:t>?</w:t>
      </w:r>
    </w:p>
    <w:p w14:paraId="3B1B38BF" w14:textId="783E25E5" w:rsidR="00A006DA" w:rsidRPr="004F2956" w:rsidRDefault="004F2956" w:rsidP="00D54CAB">
      <w:pPr>
        <w:spacing w:before="60" w:after="60"/>
        <w:rPr>
          <w:vertAlign w:val="superscript"/>
          <w:lang w:val="uk-UA"/>
        </w:rPr>
      </w:pPr>
      <w:r>
        <w:rPr>
          <w:lang w:val="ru-RU"/>
        </w:rPr>
        <w:t>Реакція</w:t>
      </w:r>
      <w:r w:rsidRPr="004F2956">
        <w:rPr>
          <w:lang w:val="ru-RU"/>
        </w:rPr>
        <w:t xml:space="preserve"> </w:t>
      </w:r>
      <w:r>
        <w:rPr>
          <w:lang w:val="uk-UA"/>
        </w:rPr>
        <w:t>дитини на стресові події може залежати від багатьох факторів, зокрема її віку</w:t>
      </w:r>
      <w:r w:rsidR="00697162">
        <w:rPr>
          <w:lang w:val="uk-UA"/>
        </w:rPr>
        <w:t>. Однак ось деякі звичайні реакції у дітей:</w:t>
      </w:r>
    </w:p>
    <w:p w14:paraId="5F92B201" w14:textId="77777777" w:rsidR="0035319E" w:rsidRPr="00697162" w:rsidRDefault="0035319E" w:rsidP="00D54CAB">
      <w:pPr>
        <w:spacing w:before="60" w:after="60"/>
        <w:rPr>
          <w:sz w:val="20"/>
          <w:szCs w:val="20"/>
          <w:lang w:val="ru-RU"/>
        </w:rPr>
      </w:pPr>
    </w:p>
    <w:p w14:paraId="1E5CC58A" w14:textId="3C097204" w:rsidR="00A006DA" w:rsidRPr="00697162" w:rsidRDefault="00697162" w:rsidP="00D54CAB">
      <w:pPr>
        <w:pStyle w:val="ListParagraph"/>
        <w:numPr>
          <w:ilvl w:val="0"/>
          <w:numId w:val="3"/>
        </w:numPr>
        <w:spacing w:before="60" w:after="60"/>
        <w:ind w:left="0"/>
        <w:rPr>
          <w:lang w:val="ru-RU"/>
        </w:rPr>
      </w:pPr>
      <w:r>
        <w:rPr>
          <w:lang w:val="uk-UA"/>
        </w:rPr>
        <w:t>У дітей можуть виникати такі реакції тіла як головний біль, біль у животі та відсутність апетиту</w:t>
      </w:r>
      <w:r w:rsidR="00A006DA" w:rsidRPr="00697162">
        <w:rPr>
          <w:lang w:val="ru-RU"/>
        </w:rPr>
        <w:t xml:space="preserve"> </w:t>
      </w:r>
    </w:p>
    <w:p w14:paraId="681303EA" w14:textId="11ACD559" w:rsidR="00A006DA" w:rsidRPr="00697162" w:rsidRDefault="00697162" w:rsidP="00D54CAB">
      <w:pPr>
        <w:pStyle w:val="ListParagraph"/>
        <w:numPr>
          <w:ilvl w:val="0"/>
          <w:numId w:val="3"/>
        </w:numPr>
        <w:spacing w:before="60" w:after="60"/>
        <w:ind w:left="0"/>
        <w:rPr>
          <w:lang w:val="ru-RU"/>
        </w:rPr>
      </w:pPr>
      <w:r>
        <w:rPr>
          <w:lang w:val="uk-UA"/>
        </w:rPr>
        <w:t>Їм може бути страшно або неспокійно</w:t>
      </w:r>
    </w:p>
    <w:p w14:paraId="3C8A1E78" w14:textId="59C873F9" w:rsidR="00A006DA" w:rsidRPr="00DB0DC5" w:rsidRDefault="00697162" w:rsidP="00D54CAB">
      <w:pPr>
        <w:pStyle w:val="ListParagraph"/>
        <w:numPr>
          <w:ilvl w:val="0"/>
          <w:numId w:val="3"/>
        </w:numPr>
        <w:spacing w:before="60" w:after="60"/>
        <w:ind w:left="0"/>
        <w:rPr>
          <w:lang w:val="ru-RU"/>
        </w:rPr>
      </w:pPr>
      <w:r>
        <w:rPr>
          <w:lang w:val="uk-UA"/>
        </w:rPr>
        <w:t>У дітей можуть бути проблеми зі сном</w:t>
      </w:r>
      <w:r w:rsidR="00A006DA" w:rsidRPr="00DB0DC5">
        <w:rPr>
          <w:lang w:val="ru-RU"/>
        </w:rPr>
        <w:t xml:space="preserve">, </w:t>
      </w:r>
      <w:r w:rsidR="00DB0DC5">
        <w:rPr>
          <w:lang w:val="ru-RU"/>
        </w:rPr>
        <w:t xml:space="preserve">вони можуть бачити </w:t>
      </w:r>
      <w:r w:rsidR="00DB0DC5">
        <w:rPr>
          <w:lang w:val="uk-UA"/>
        </w:rPr>
        <w:t xml:space="preserve">страшні сни, </w:t>
      </w:r>
      <w:r w:rsidR="004509F3" w:rsidRPr="00DB0DC5">
        <w:rPr>
          <w:lang w:val="ru-RU"/>
        </w:rPr>
        <w:t xml:space="preserve"> </w:t>
      </w:r>
      <w:r w:rsidR="00DB0DC5">
        <w:rPr>
          <w:lang w:val="ru-RU"/>
        </w:rPr>
        <w:t xml:space="preserve">схлипувати або кричати </w:t>
      </w:r>
      <w:r w:rsidR="00DB0DC5">
        <w:rPr>
          <w:lang w:val="uk-UA"/>
        </w:rPr>
        <w:t>уві сні</w:t>
      </w:r>
    </w:p>
    <w:p w14:paraId="19BFC21B" w14:textId="17D958C7" w:rsidR="00A006DA" w:rsidRPr="00DB0DC5" w:rsidRDefault="00DB0DC5" w:rsidP="00D54CAB">
      <w:pPr>
        <w:pStyle w:val="ListParagraph"/>
        <w:numPr>
          <w:ilvl w:val="0"/>
          <w:numId w:val="3"/>
        </w:numPr>
        <w:spacing w:before="60" w:after="60"/>
        <w:ind w:left="0"/>
        <w:rPr>
          <w:lang w:val="ru-RU"/>
        </w:rPr>
      </w:pPr>
      <w:r>
        <w:rPr>
          <w:lang w:val="uk-UA"/>
        </w:rPr>
        <w:lastRenderedPageBreak/>
        <w:t>Старші діти можуть знову почати мочитися уві сні</w:t>
      </w:r>
      <w:r w:rsidR="00A006DA" w:rsidRPr="00DB0DC5">
        <w:rPr>
          <w:lang w:val="ru-RU"/>
        </w:rPr>
        <w:t>,</w:t>
      </w:r>
      <w:r>
        <w:rPr>
          <w:lang w:val="uk-UA"/>
        </w:rPr>
        <w:t xml:space="preserve"> проситися до батьків, часто плакати, смоктати палець</w:t>
      </w:r>
      <w:r>
        <w:rPr>
          <w:lang w:val="ru-RU"/>
        </w:rPr>
        <w:t xml:space="preserve"> та боятися залишатися одні</w:t>
      </w:r>
    </w:p>
    <w:p w14:paraId="6C86377C" w14:textId="4DAD6597" w:rsidR="00AA3FEE" w:rsidRPr="00382339" w:rsidRDefault="00382339" w:rsidP="00D54CAB">
      <w:pPr>
        <w:pStyle w:val="ListParagraph"/>
        <w:numPr>
          <w:ilvl w:val="0"/>
          <w:numId w:val="3"/>
        </w:numPr>
        <w:spacing w:before="60" w:after="60"/>
        <w:ind w:left="0"/>
      </w:pPr>
      <w:r>
        <w:rPr>
          <w:lang w:val="uk-UA"/>
        </w:rPr>
        <w:t>Діти можуть бути незвично активними або агресивними чи навпаки сором</w:t>
      </w:r>
      <w:r w:rsidRPr="00382339">
        <w:rPr>
          <w:lang w:val="ru-RU"/>
        </w:rPr>
        <w:t>’</w:t>
      </w:r>
      <w:r>
        <w:rPr>
          <w:lang w:val="uk-UA"/>
        </w:rPr>
        <w:t xml:space="preserve">язливими, мовчазними, відстороненими чи засмученими. </w:t>
      </w:r>
    </w:p>
    <w:p w14:paraId="6AA48DB2" w14:textId="35EB7196" w:rsidR="007409DE" w:rsidRPr="00382339" w:rsidRDefault="00382339" w:rsidP="00D54CAB">
      <w:pPr>
        <w:pStyle w:val="ListParagraph"/>
        <w:numPr>
          <w:ilvl w:val="0"/>
          <w:numId w:val="3"/>
        </w:numPr>
        <w:spacing w:before="60" w:after="60"/>
        <w:ind w:left="0"/>
        <w:rPr>
          <w:lang w:val="ru-RU"/>
        </w:rPr>
      </w:pPr>
      <w:r>
        <w:rPr>
          <w:lang w:val="uk-UA"/>
        </w:rPr>
        <w:t>Їм може бути складно зосередитись на чомусь</w:t>
      </w:r>
    </w:p>
    <w:p w14:paraId="7F4E726C" w14:textId="77777777" w:rsidR="007409DE" w:rsidRPr="00382339" w:rsidRDefault="007409DE" w:rsidP="007409DE">
      <w:pPr>
        <w:pStyle w:val="ListParagraph"/>
        <w:tabs>
          <w:tab w:val="left" w:pos="8647"/>
        </w:tabs>
        <w:spacing w:before="60" w:after="60"/>
        <w:ind w:left="0"/>
        <w:rPr>
          <w:b/>
          <w:sz w:val="22"/>
          <w:szCs w:val="22"/>
          <w:lang w:val="ru-RU"/>
        </w:rPr>
      </w:pPr>
    </w:p>
    <w:p w14:paraId="25969CFA" w14:textId="7B6E7E07" w:rsidR="00A006DA" w:rsidRPr="00382339" w:rsidRDefault="00382339" w:rsidP="007409DE">
      <w:pPr>
        <w:pStyle w:val="ListParagraph"/>
        <w:tabs>
          <w:tab w:val="left" w:pos="8647"/>
        </w:tabs>
        <w:spacing w:before="60" w:after="60"/>
        <w:ind w:left="0"/>
        <w:rPr>
          <w:sz w:val="22"/>
          <w:szCs w:val="22"/>
          <w:lang w:val="ru-RU"/>
        </w:rPr>
      </w:pPr>
      <w:r>
        <w:rPr>
          <w:b/>
          <w:sz w:val="22"/>
          <w:szCs w:val="22"/>
          <w:lang w:val="uk-UA"/>
        </w:rPr>
        <w:t>Важливо пам</w:t>
      </w:r>
      <w:r w:rsidRPr="00382339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  <w:lang w:val="uk-UA"/>
        </w:rPr>
        <w:t xml:space="preserve">ятати про те, що реакції на стрес або проблемна поведінка дітей є НОРМАЛЬНОЮ після страшних або тривожних переживань. </w:t>
      </w:r>
    </w:p>
    <w:p w14:paraId="4476F54E" w14:textId="59CF9402" w:rsidR="00A6088D" w:rsidRPr="00382339" w:rsidRDefault="00A6088D" w:rsidP="007409DE">
      <w:pPr>
        <w:rPr>
          <w:strike/>
          <w:sz w:val="20"/>
          <w:szCs w:val="20"/>
          <w:lang w:val="ru-RU"/>
        </w:rPr>
      </w:pPr>
    </w:p>
    <w:p w14:paraId="0BA56481" w14:textId="5A72CFC4" w:rsidR="00A6088D" w:rsidRPr="00382339" w:rsidRDefault="00382339" w:rsidP="00D54CAB">
      <w:pPr>
        <w:pStyle w:val="Heading2"/>
        <w:spacing w:before="60" w:after="6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Що ви можете зробити, аби допомогти дитині</w:t>
      </w:r>
      <w:r w:rsidR="00A6088D" w:rsidRPr="00382339">
        <w:rPr>
          <w:sz w:val="24"/>
          <w:szCs w:val="24"/>
          <w:lang w:val="ru-RU"/>
        </w:rPr>
        <w:t>?</w:t>
      </w:r>
    </w:p>
    <w:p w14:paraId="5BF0088C" w14:textId="3738DE52" w:rsidR="00F566BD" w:rsidRPr="00382339" w:rsidRDefault="00F566BD" w:rsidP="007409DE">
      <w:pPr>
        <w:rPr>
          <w:sz w:val="20"/>
          <w:szCs w:val="20"/>
          <w:lang w:val="ru-RU"/>
        </w:rPr>
      </w:pPr>
    </w:p>
    <w:p w14:paraId="755F7EEC" w14:textId="67E81F72" w:rsidR="00A6088D" w:rsidRPr="00382339" w:rsidRDefault="00382339" w:rsidP="00D54CAB">
      <w:pPr>
        <w:spacing w:before="60" w:after="60"/>
        <w:rPr>
          <w:rFonts w:asciiTheme="majorHAnsi" w:hAnsiTheme="majorHAnsi"/>
          <w:smallCaps/>
          <w:lang w:val="uk-UA"/>
        </w:rPr>
      </w:pPr>
      <w:r>
        <w:rPr>
          <w:rFonts w:asciiTheme="majorHAnsi" w:hAnsiTheme="majorHAnsi"/>
          <w:smallCaps/>
          <w:lang w:val="uk-UA"/>
        </w:rPr>
        <w:t>ТУРБОТА І ЛЮБОВ</w:t>
      </w:r>
    </w:p>
    <w:p w14:paraId="0AD59CC0" w14:textId="53341616" w:rsidR="00A6088D" w:rsidRPr="001E52F3" w:rsidRDefault="00382339" w:rsidP="00D54CAB">
      <w:pPr>
        <w:pStyle w:val="ListParagraph"/>
        <w:numPr>
          <w:ilvl w:val="0"/>
          <w:numId w:val="4"/>
        </w:numPr>
        <w:spacing w:before="60" w:after="60"/>
        <w:ind w:left="0"/>
        <w:rPr>
          <w:lang w:val="ru-RU"/>
        </w:rPr>
      </w:pPr>
      <w:r>
        <w:rPr>
          <w:lang w:val="uk-UA"/>
        </w:rPr>
        <w:t>Пообіцяйте, що зробите все можливе</w:t>
      </w:r>
      <w:r w:rsidR="001E52F3">
        <w:rPr>
          <w:lang w:val="uk-UA"/>
        </w:rPr>
        <w:t>, щоб потурбуватися про дитину та захистити її.</w:t>
      </w:r>
    </w:p>
    <w:p w14:paraId="1BFAA517" w14:textId="4A7E124B" w:rsidR="00341DB8" w:rsidRPr="001E52F3" w:rsidRDefault="001E52F3" w:rsidP="003C47B2">
      <w:pPr>
        <w:pStyle w:val="ListParagraph"/>
        <w:numPr>
          <w:ilvl w:val="0"/>
          <w:numId w:val="4"/>
        </w:numPr>
        <w:spacing w:before="60" w:after="60"/>
        <w:ind w:left="0"/>
        <w:rPr>
          <w:lang w:val="ru-RU"/>
        </w:rPr>
      </w:pPr>
      <w:r>
        <w:rPr>
          <w:lang w:val="uk-UA"/>
        </w:rPr>
        <w:t xml:space="preserve">Спробуйте виразити любов, часто обіймаючи дитину та </w:t>
      </w:r>
      <w:r w:rsidR="00BB0DD1" w:rsidRPr="001E52F3">
        <w:rPr>
          <w:lang w:val="ru-RU"/>
        </w:rPr>
        <w:t xml:space="preserve"> </w:t>
      </w:r>
      <w:r>
        <w:rPr>
          <w:lang w:val="uk-UA"/>
        </w:rPr>
        <w:t>тримаючи її за руку</w:t>
      </w:r>
      <w:r w:rsidR="00BB0DD1" w:rsidRPr="001E52F3">
        <w:rPr>
          <w:lang w:val="ru-RU"/>
        </w:rPr>
        <w:t>.</w:t>
      </w:r>
      <w:r w:rsidR="003C47B2" w:rsidRPr="001E52F3">
        <w:rPr>
          <w:lang w:val="ru-RU"/>
        </w:rPr>
        <w:t xml:space="preserve"> </w:t>
      </w:r>
      <w:r>
        <w:rPr>
          <w:lang w:val="uk-UA"/>
        </w:rPr>
        <w:t>Показуючи свою турботу та говорячи про те, як ви любите дитину, ви її заспокоююте.</w:t>
      </w:r>
      <w:r w:rsidR="00341DB8" w:rsidRPr="001E52F3">
        <w:rPr>
          <w:lang w:val="ru-RU"/>
        </w:rPr>
        <w:t xml:space="preserve"> </w:t>
      </w:r>
    </w:p>
    <w:p w14:paraId="35B6256A" w14:textId="660D08E8" w:rsidR="00341DB8" w:rsidRPr="001E52F3" w:rsidRDefault="00341DB8" w:rsidP="00D54CAB">
      <w:pPr>
        <w:spacing w:before="60" w:after="60"/>
        <w:rPr>
          <w:rFonts w:asciiTheme="majorHAnsi" w:hAnsiTheme="majorHAnsi"/>
          <w:sz w:val="20"/>
          <w:szCs w:val="20"/>
          <w:lang w:val="ru-RU"/>
        </w:rPr>
      </w:pPr>
    </w:p>
    <w:p w14:paraId="27C6142C" w14:textId="74A11F25" w:rsidR="00341DB8" w:rsidRPr="001E52F3" w:rsidRDefault="001E52F3" w:rsidP="00D54CAB">
      <w:pPr>
        <w:spacing w:before="60" w:after="60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ХВАЛІТЬ ДИТИНУ</w:t>
      </w:r>
    </w:p>
    <w:p w14:paraId="62B43A0E" w14:textId="138615E7" w:rsidR="00341DB8" w:rsidRPr="00A646CB" w:rsidRDefault="001E52F3" w:rsidP="00D54CAB">
      <w:pPr>
        <w:pStyle w:val="ListParagraph"/>
        <w:numPr>
          <w:ilvl w:val="0"/>
          <w:numId w:val="5"/>
        </w:numPr>
        <w:spacing w:before="60" w:after="60"/>
        <w:ind w:left="0"/>
        <w:rPr>
          <w:lang w:val="uk-UA"/>
        </w:rPr>
      </w:pPr>
      <w:r>
        <w:rPr>
          <w:lang w:val="uk-UA"/>
        </w:rPr>
        <w:t>Спробуйте зна</w:t>
      </w:r>
      <w:r w:rsidR="00A646CB">
        <w:rPr>
          <w:lang w:val="uk-UA"/>
        </w:rPr>
        <w:t>й</w:t>
      </w:r>
      <w:r>
        <w:rPr>
          <w:lang w:val="uk-UA"/>
        </w:rPr>
        <w:t xml:space="preserve">ти </w:t>
      </w:r>
      <w:r w:rsidR="00A646CB">
        <w:rPr>
          <w:lang w:val="uk-UA"/>
        </w:rPr>
        <w:t>можливість похвалити дитину, коли вона зробила щось хороше, навіть у дрібницях.</w:t>
      </w:r>
    </w:p>
    <w:p w14:paraId="36D317C0" w14:textId="1F64E251" w:rsidR="00341DB8" w:rsidRPr="00A646CB" w:rsidRDefault="00A646CB" w:rsidP="00D54CAB">
      <w:pPr>
        <w:pStyle w:val="ListParagraph"/>
        <w:numPr>
          <w:ilvl w:val="0"/>
          <w:numId w:val="5"/>
        </w:numPr>
        <w:spacing w:before="60" w:after="60"/>
        <w:ind w:left="0"/>
        <w:rPr>
          <w:lang w:val="uk-UA"/>
        </w:rPr>
      </w:pPr>
      <w:r>
        <w:rPr>
          <w:lang w:val="uk-UA"/>
        </w:rPr>
        <w:t xml:space="preserve">Намагайтесь бути терпимими до дитини та не критикувати її </w:t>
      </w:r>
      <w:r w:rsidR="000C5025">
        <w:rPr>
          <w:lang w:val="uk-UA"/>
        </w:rPr>
        <w:t xml:space="preserve">за </w:t>
      </w:r>
      <w:r w:rsidR="00C57DA2">
        <w:rPr>
          <w:lang w:val="uk-UA"/>
        </w:rPr>
        <w:t>зміни у поведінці</w:t>
      </w:r>
      <w:r>
        <w:rPr>
          <w:lang w:val="uk-UA"/>
        </w:rPr>
        <w:t xml:space="preserve">, наприклад, </w:t>
      </w:r>
      <w:r w:rsidR="00C57DA2">
        <w:rPr>
          <w:lang w:val="uk-UA"/>
        </w:rPr>
        <w:t>коли вона пристає до вас або просить, аби її заспокоїли.</w:t>
      </w:r>
    </w:p>
    <w:p w14:paraId="7A37A0F3" w14:textId="2FA83205" w:rsidR="00341DB8" w:rsidRPr="000C5025" w:rsidRDefault="00C57DA2" w:rsidP="00D54CAB">
      <w:pPr>
        <w:pStyle w:val="ListParagraph"/>
        <w:numPr>
          <w:ilvl w:val="0"/>
          <w:numId w:val="5"/>
        </w:numPr>
        <w:spacing w:before="60" w:after="60"/>
        <w:ind w:left="0"/>
        <w:rPr>
          <w:lang w:val="ru-RU"/>
        </w:rPr>
      </w:pPr>
      <w:r>
        <w:rPr>
          <w:lang w:val="uk-UA"/>
        </w:rPr>
        <w:t xml:space="preserve">Заохочуйте дитину допомагати вам, хваліть і </w:t>
      </w:r>
      <w:r w:rsidR="000C5025">
        <w:rPr>
          <w:lang w:val="uk-UA"/>
        </w:rPr>
        <w:t>дякуйте за допомогу</w:t>
      </w:r>
      <w:r w:rsidR="00341DB8" w:rsidRPr="000C5025">
        <w:rPr>
          <w:lang w:val="uk-UA"/>
        </w:rPr>
        <w:t xml:space="preserve">. </w:t>
      </w:r>
      <w:r w:rsidR="000C5025">
        <w:rPr>
          <w:lang w:val="uk-UA"/>
        </w:rPr>
        <w:t xml:space="preserve">Діти легше справляються з ситуацією і відновлюються, коли допомагають іншим. </w:t>
      </w:r>
    </w:p>
    <w:p w14:paraId="0C6A49B2" w14:textId="77777777" w:rsidR="00BB6820" w:rsidRPr="000C5025" w:rsidRDefault="00BB6820" w:rsidP="00D54CAB">
      <w:pPr>
        <w:spacing w:before="60" w:after="60"/>
        <w:rPr>
          <w:sz w:val="20"/>
          <w:szCs w:val="20"/>
          <w:lang w:val="ru-RU"/>
        </w:rPr>
      </w:pPr>
    </w:p>
    <w:p w14:paraId="4E428597" w14:textId="56E2AB3E" w:rsidR="00BB6820" w:rsidRPr="000C5025" w:rsidRDefault="000C5025" w:rsidP="00D54CAB">
      <w:pPr>
        <w:spacing w:before="60" w:after="60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ПРОВОДЬТЕ ЧАС РАЗОМ</w:t>
      </w:r>
    </w:p>
    <w:p w14:paraId="78A84D8E" w14:textId="013A6537" w:rsidR="00BB6820" w:rsidRPr="000C5025" w:rsidRDefault="000C5025" w:rsidP="00D54CAB">
      <w:pPr>
        <w:pStyle w:val="ListParagraph"/>
        <w:numPr>
          <w:ilvl w:val="0"/>
          <w:numId w:val="6"/>
        </w:numPr>
        <w:spacing w:before="60" w:after="60"/>
        <w:ind w:left="0"/>
        <w:rPr>
          <w:lang w:val="ru-RU"/>
        </w:rPr>
      </w:pPr>
      <w:r>
        <w:rPr>
          <w:lang w:val="uk-UA"/>
        </w:rPr>
        <w:t>Будьте уважні до своєї дитини</w:t>
      </w:r>
      <w:r w:rsidR="00BB6820" w:rsidRPr="000C5025">
        <w:rPr>
          <w:lang w:val="ru-RU"/>
        </w:rPr>
        <w:t xml:space="preserve">. </w:t>
      </w:r>
      <w:r>
        <w:rPr>
          <w:lang w:val="uk-UA"/>
        </w:rPr>
        <w:t>Проводьте разом хоч трохи часу, щойно маєте змогу</w:t>
      </w:r>
      <w:r w:rsidR="00BB6820" w:rsidRPr="000C5025">
        <w:rPr>
          <w:lang w:val="ru-RU"/>
        </w:rPr>
        <w:t>.</w:t>
      </w:r>
    </w:p>
    <w:p w14:paraId="418F4E9A" w14:textId="02BFF157" w:rsidR="00BB6820" w:rsidRPr="000C5025" w:rsidRDefault="000C5025" w:rsidP="00D54CAB">
      <w:pPr>
        <w:pStyle w:val="ListParagraph"/>
        <w:numPr>
          <w:ilvl w:val="0"/>
          <w:numId w:val="6"/>
        </w:numPr>
        <w:spacing w:before="60" w:after="60"/>
        <w:ind w:left="0"/>
        <w:rPr>
          <w:lang w:val="ru-RU"/>
        </w:rPr>
      </w:pPr>
      <w:r>
        <w:rPr>
          <w:lang w:val="uk-UA"/>
        </w:rPr>
        <w:t>Прислухайтесь до дитини та намагайтесь зрозуміти, що вона відчуває</w:t>
      </w:r>
      <w:r w:rsidR="00BB6820" w:rsidRPr="000C5025">
        <w:rPr>
          <w:lang w:val="ru-RU"/>
        </w:rPr>
        <w:t xml:space="preserve">. </w:t>
      </w:r>
      <w:r>
        <w:rPr>
          <w:lang w:val="uk-UA"/>
        </w:rPr>
        <w:t>Запитайте, що вона відчула за тих обставин та з якими відчуттями їй найскладніше впоратись.</w:t>
      </w:r>
      <w:r w:rsidR="00BB6820" w:rsidRPr="000C5025">
        <w:rPr>
          <w:lang w:val="ru-RU"/>
        </w:rPr>
        <w:t xml:space="preserve"> </w:t>
      </w:r>
    </w:p>
    <w:p w14:paraId="09720D94" w14:textId="57034C9E" w:rsidR="00BB6820" w:rsidRPr="009D7A53" w:rsidRDefault="009D7A53" w:rsidP="00D54CAB">
      <w:pPr>
        <w:pStyle w:val="ListParagraph"/>
        <w:numPr>
          <w:ilvl w:val="0"/>
          <w:numId w:val="6"/>
        </w:numPr>
        <w:spacing w:before="60" w:after="60"/>
        <w:ind w:left="0"/>
        <w:rPr>
          <w:lang w:val="ru-RU"/>
        </w:rPr>
      </w:pPr>
      <w:r>
        <w:rPr>
          <w:lang w:val="uk-UA"/>
        </w:rPr>
        <w:t>Не давайте обіцянок, якщо не можете їх виконати.</w:t>
      </w:r>
    </w:p>
    <w:p w14:paraId="776C55C0" w14:textId="60DCC822" w:rsidR="00BB6820" w:rsidRPr="009D7A53" w:rsidRDefault="009D7A53" w:rsidP="00D54CAB">
      <w:pPr>
        <w:pStyle w:val="ListParagraph"/>
        <w:numPr>
          <w:ilvl w:val="0"/>
          <w:numId w:val="6"/>
        </w:numPr>
        <w:spacing w:before="60" w:after="60"/>
        <w:ind w:left="0"/>
        <w:rPr>
          <w:lang w:val="ru-RU"/>
        </w:rPr>
      </w:pPr>
      <w:r>
        <w:rPr>
          <w:lang w:val="uk-UA"/>
        </w:rPr>
        <w:t>Будьте відкритими та намагайтесь чесно розказати дитині про те, що трапилось.</w:t>
      </w:r>
      <w:r w:rsidR="00BB6820" w:rsidRPr="009D7A53">
        <w:rPr>
          <w:lang w:val="ru-RU"/>
        </w:rPr>
        <w:t xml:space="preserve"> </w:t>
      </w:r>
    </w:p>
    <w:p w14:paraId="77107D10" w14:textId="77777777" w:rsidR="00BB6820" w:rsidRPr="009D7A53" w:rsidRDefault="00BB6820" w:rsidP="00D54CAB">
      <w:pPr>
        <w:spacing w:before="60" w:after="60"/>
        <w:rPr>
          <w:sz w:val="20"/>
          <w:szCs w:val="20"/>
          <w:lang w:val="ru-RU"/>
        </w:rPr>
      </w:pPr>
    </w:p>
    <w:p w14:paraId="689863C6" w14:textId="0031EBAD" w:rsidR="00BB6820" w:rsidRPr="009D7A53" w:rsidRDefault="009D7A53" w:rsidP="00D54CAB">
      <w:pPr>
        <w:spacing w:before="60" w:after="60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ЗАОХОЧУЙТЕ ДО ГРИ</w:t>
      </w:r>
    </w:p>
    <w:p w14:paraId="75853AD3" w14:textId="3C095C70" w:rsidR="00546B82" w:rsidRPr="004B5098" w:rsidRDefault="009D7A53" w:rsidP="00D54CAB">
      <w:pPr>
        <w:pStyle w:val="ListParagraph"/>
        <w:numPr>
          <w:ilvl w:val="0"/>
          <w:numId w:val="7"/>
        </w:numPr>
        <w:spacing w:before="60" w:after="60"/>
        <w:ind w:left="0"/>
      </w:pPr>
      <w:r>
        <w:rPr>
          <w:lang w:val="uk-UA"/>
        </w:rPr>
        <w:t>Заохочуйте дитину гратися з вами, братиком чи сестричкою або іншими дітьми.</w:t>
      </w:r>
      <w:r w:rsidR="00915436" w:rsidRPr="009D7A53">
        <w:rPr>
          <w:lang w:val="uk-UA"/>
        </w:rPr>
        <w:t xml:space="preserve"> </w:t>
      </w:r>
      <w:r w:rsidR="00546B82">
        <w:rPr>
          <w:lang w:val="uk-UA"/>
        </w:rPr>
        <w:t xml:space="preserve">Гра є важливою для дітей та допомагає їм впоратись зі стресом та переживаннями, а також підготуватися до майбутнього. Це допоможе їм зберегти нормальність у своєму житті. </w:t>
      </w:r>
    </w:p>
    <w:p w14:paraId="005ABDDC" w14:textId="77777777" w:rsidR="00546B82" w:rsidRPr="00C13EF8" w:rsidRDefault="00546B82" w:rsidP="00D54CAB">
      <w:pPr>
        <w:spacing w:before="60" w:after="60"/>
        <w:rPr>
          <w:sz w:val="20"/>
          <w:szCs w:val="20"/>
        </w:rPr>
      </w:pPr>
    </w:p>
    <w:p w14:paraId="5BB9AB06" w14:textId="13221DEC" w:rsidR="00915436" w:rsidRPr="00546B82" w:rsidRDefault="00546B82" w:rsidP="00D54CAB">
      <w:pPr>
        <w:spacing w:before="60" w:after="60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ПРИТРИМУЙТЕСЬ РОЗПОРЯДКУ</w:t>
      </w:r>
    </w:p>
    <w:p w14:paraId="7CE2D9C5" w14:textId="1E74C3CF" w:rsidR="00915436" w:rsidRPr="00546B82" w:rsidRDefault="00546B82" w:rsidP="00D54CAB">
      <w:pPr>
        <w:pStyle w:val="ListParagraph"/>
        <w:numPr>
          <w:ilvl w:val="0"/>
          <w:numId w:val="7"/>
        </w:numPr>
        <w:spacing w:before="60" w:after="60"/>
        <w:ind w:left="0"/>
        <w:rPr>
          <w:lang w:val="ru-RU"/>
        </w:rPr>
      </w:pPr>
      <w:r>
        <w:rPr>
          <w:lang w:val="uk-UA"/>
        </w:rPr>
        <w:t>Намагайтесь притримуватись щоденних рутин, зокрема режиму, наскільки це можливо.</w:t>
      </w:r>
    </w:p>
    <w:p w14:paraId="54B892B0" w14:textId="5FE2BC42" w:rsidR="00A6088D" w:rsidRPr="004B5098" w:rsidRDefault="00546B82" w:rsidP="004B5098">
      <w:pPr>
        <w:pStyle w:val="ListParagraph"/>
        <w:numPr>
          <w:ilvl w:val="0"/>
          <w:numId w:val="7"/>
        </w:numPr>
        <w:spacing w:before="60" w:after="60"/>
        <w:ind w:left="0"/>
        <w:rPr>
          <w:lang w:val="ru-RU"/>
        </w:rPr>
      </w:pPr>
      <w:r>
        <w:rPr>
          <w:lang w:val="uk-UA"/>
        </w:rPr>
        <w:t>Заохочуйте дитину виконувати шкільні завдання</w:t>
      </w:r>
      <w:r w:rsidR="00915436" w:rsidRPr="00546B82">
        <w:rPr>
          <w:lang w:val="ru-RU"/>
        </w:rPr>
        <w:t xml:space="preserve"> (</w:t>
      </w:r>
      <w:r>
        <w:rPr>
          <w:lang w:val="uk-UA"/>
        </w:rPr>
        <w:t>читати</w:t>
      </w:r>
      <w:r w:rsidR="00915436" w:rsidRPr="00546B82">
        <w:rPr>
          <w:lang w:val="ru-RU"/>
        </w:rPr>
        <w:t xml:space="preserve">, </w:t>
      </w:r>
      <w:r>
        <w:rPr>
          <w:lang w:val="uk-UA"/>
        </w:rPr>
        <w:t>рахувати</w:t>
      </w:r>
      <w:r w:rsidR="00915436" w:rsidRPr="00546B82">
        <w:rPr>
          <w:lang w:val="ru-RU"/>
        </w:rPr>
        <w:t xml:space="preserve">, </w:t>
      </w:r>
      <w:r>
        <w:rPr>
          <w:lang w:val="uk-UA"/>
        </w:rPr>
        <w:t>писати</w:t>
      </w:r>
      <w:r w:rsidR="00915436" w:rsidRPr="00546B82">
        <w:rPr>
          <w:lang w:val="ru-RU"/>
        </w:rPr>
        <w:t xml:space="preserve">), </w:t>
      </w:r>
      <w:r>
        <w:rPr>
          <w:lang w:val="ru-RU"/>
        </w:rPr>
        <w:t>навіть якщо зараз вона не відвідує школу</w:t>
      </w:r>
      <w:r w:rsidR="00915436" w:rsidRPr="00546B82">
        <w:rPr>
          <w:lang w:val="ru-RU"/>
        </w:rPr>
        <w:t xml:space="preserve">. </w:t>
      </w:r>
    </w:p>
    <w:sectPr w:rsidR="00A6088D" w:rsidRPr="004B5098" w:rsidSect="00880539">
      <w:headerReference w:type="default" r:id="rId8"/>
      <w:type w:val="continuous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C512" w14:textId="77777777" w:rsidR="00376DF1" w:rsidRDefault="00376DF1" w:rsidP="00C17679">
      <w:r>
        <w:separator/>
      </w:r>
    </w:p>
  </w:endnote>
  <w:endnote w:type="continuationSeparator" w:id="0">
    <w:p w14:paraId="5F64B960" w14:textId="77777777" w:rsidR="00376DF1" w:rsidRDefault="00376DF1" w:rsidP="00C1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3BC6" w14:textId="77777777" w:rsidR="00376DF1" w:rsidRDefault="00376DF1" w:rsidP="00C17679">
      <w:r>
        <w:separator/>
      </w:r>
    </w:p>
  </w:footnote>
  <w:footnote w:type="continuationSeparator" w:id="0">
    <w:p w14:paraId="1C9E938E" w14:textId="77777777" w:rsidR="00376DF1" w:rsidRDefault="00376DF1" w:rsidP="00C176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99B5" w14:textId="3B9CF834" w:rsidR="009C087E" w:rsidRPr="003C47B2" w:rsidRDefault="00205F33" w:rsidP="007409DE">
    <w:pPr>
      <w:widowControl w:val="0"/>
      <w:autoSpaceDE w:val="0"/>
      <w:autoSpaceDN w:val="0"/>
      <w:adjustRightInd w:val="0"/>
      <w:ind w:left="-142"/>
      <w:rPr>
        <w:rFonts w:asciiTheme="majorHAnsi" w:hAnsiTheme="majorHAnsi" w:cs="Times"/>
        <w:sz w:val="16"/>
        <w:szCs w:val="16"/>
        <w:lang w:val="en-US"/>
      </w:rPr>
    </w:pPr>
    <w:r w:rsidRPr="009C087E">
      <w:rPr>
        <w:rFonts w:asciiTheme="majorHAnsi" w:hAnsiTheme="majorHAnsi" w:cs="Times"/>
        <w:i/>
        <w:noProof/>
        <w:color w:val="FFFFFF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1DF52680" wp14:editId="2CA35522">
          <wp:simplePos x="0" y="0"/>
          <wp:positionH relativeFrom="column">
            <wp:posOffset>5486400</wp:posOffset>
          </wp:positionH>
          <wp:positionV relativeFrom="paragraph">
            <wp:posOffset>-635</wp:posOffset>
          </wp:positionV>
          <wp:extent cx="866140" cy="361315"/>
          <wp:effectExtent l="0" t="0" r="0" b="0"/>
          <wp:wrapTight wrapText="bothSides">
            <wp:wrapPolygon edited="0">
              <wp:start x="0" y="0"/>
              <wp:lineTo x="0" y="19740"/>
              <wp:lineTo x="20903" y="19740"/>
              <wp:lineTo x="20903" y="0"/>
              <wp:lineTo x="0" y="0"/>
            </wp:wrapPolygon>
          </wp:wrapTight>
          <wp:docPr id="12" name="Bild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87E">
      <w:rPr>
        <w:rFonts w:asciiTheme="majorHAnsi" w:hAnsiTheme="majorHAnsi"/>
        <w:i/>
        <w:noProof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34EDA725" wp14:editId="6CA26255">
          <wp:simplePos x="0" y="0"/>
          <wp:positionH relativeFrom="column">
            <wp:posOffset>-785495</wp:posOffset>
          </wp:positionH>
          <wp:positionV relativeFrom="paragraph">
            <wp:posOffset>-114935</wp:posOffset>
          </wp:positionV>
          <wp:extent cx="556895" cy="556895"/>
          <wp:effectExtent l="0" t="0" r="0" b="0"/>
          <wp:wrapTight wrapText="bothSides">
            <wp:wrapPolygon edited="0">
              <wp:start x="6896" y="985"/>
              <wp:lineTo x="985" y="15763"/>
              <wp:lineTo x="985" y="18718"/>
              <wp:lineTo x="18718" y="18718"/>
              <wp:lineTo x="14778" y="4926"/>
              <wp:lineTo x="13792" y="985"/>
              <wp:lineTo x="6896" y="985"/>
            </wp:wrapPolygon>
          </wp:wrapTight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tslogga 30 färg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 xml:space="preserve">This leaflet was initially developed by </w:t>
    </w:r>
    <w:proofErr w:type="spellStart"/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>Aala</w:t>
    </w:r>
    <w:proofErr w:type="spellEnd"/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 xml:space="preserve"> El-</w:t>
    </w:r>
    <w:proofErr w:type="spellStart"/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>Khani</w:t>
    </w:r>
    <w:proofErr w:type="spellEnd"/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 xml:space="preserve">, Rachel </w:t>
    </w:r>
    <w:proofErr w:type="spellStart"/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>Calam</w:t>
    </w:r>
    <w:proofErr w:type="spellEnd"/>
    <w:r w:rsidR="009C087E" w:rsidRPr="0072676B">
      <w:rPr>
        <w:rFonts w:asciiTheme="majorHAnsi" w:hAnsiTheme="majorHAnsi" w:cs="Times New Roman"/>
        <w:i/>
        <w:sz w:val="16"/>
        <w:szCs w:val="16"/>
        <w:lang w:val="en-US"/>
      </w:rPr>
      <w:t xml:space="preserve"> and Kim Cartwright, The University of Manchester, UK, through discussions with refugee caregivers. </w:t>
    </w:r>
    <w:r w:rsidR="009C087E" w:rsidRPr="003C47B2">
      <w:rPr>
        <w:rFonts w:asciiTheme="majorHAnsi" w:hAnsiTheme="majorHAnsi" w:cs="Times New Roman"/>
        <w:i/>
        <w:sz w:val="16"/>
        <w:szCs w:val="16"/>
        <w:lang w:val="en-US"/>
      </w:rPr>
      <w:t>This version has been amended by Anna Sarkadi &amp; Karin Fängström for Sweden in 2015</w:t>
    </w:r>
    <w:r w:rsidR="003C47B2">
      <w:rPr>
        <w:rFonts w:asciiTheme="majorHAnsi" w:hAnsiTheme="majorHAnsi" w:cs="Times New Roman"/>
        <w:i/>
        <w:sz w:val="16"/>
        <w:szCs w:val="16"/>
        <w:lang w:val="en-US"/>
      </w:rPr>
      <w:t xml:space="preserve"> &amp; 2022</w:t>
    </w:r>
    <w:r w:rsidR="009C087E" w:rsidRPr="003C47B2">
      <w:rPr>
        <w:rFonts w:asciiTheme="majorHAnsi" w:hAnsiTheme="majorHAnsi" w:cs="Times New Roman"/>
        <w:sz w:val="16"/>
        <w:szCs w:val="16"/>
        <w:lang w:val="en-US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7C5"/>
    <w:multiLevelType w:val="hybridMultilevel"/>
    <w:tmpl w:val="722A56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428AB"/>
    <w:multiLevelType w:val="hybridMultilevel"/>
    <w:tmpl w:val="A3CA195A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6D83CA9"/>
    <w:multiLevelType w:val="hybridMultilevel"/>
    <w:tmpl w:val="9A7C3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A39FF"/>
    <w:multiLevelType w:val="hybridMultilevel"/>
    <w:tmpl w:val="63761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41F1A"/>
    <w:multiLevelType w:val="hybridMultilevel"/>
    <w:tmpl w:val="81121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0547C"/>
    <w:multiLevelType w:val="hybridMultilevel"/>
    <w:tmpl w:val="E02A5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76DFB"/>
    <w:multiLevelType w:val="hybridMultilevel"/>
    <w:tmpl w:val="16B22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37AE3"/>
    <w:multiLevelType w:val="hybridMultilevel"/>
    <w:tmpl w:val="62246F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EA"/>
    <w:rsid w:val="000037EA"/>
    <w:rsid w:val="00046227"/>
    <w:rsid w:val="000475AF"/>
    <w:rsid w:val="000711F5"/>
    <w:rsid w:val="000C5025"/>
    <w:rsid w:val="00166433"/>
    <w:rsid w:val="00177A16"/>
    <w:rsid w:val="001A09D1"/>
    <w:rsid w:val="001D3443"/>
    <w:rsid w:val="001E52F3"/>
    <w:rsid w:val="00205F33"/>
    <w:rsid w:val="0024165E"/>
    <w:rsid w:val="00273A55"/>
    <w:rsid w:val="002B5967"/>
    <w:rsid w:val="00341DB8"/>
    <w:rsid w:val="0034390E"/>
    <w:rsid w:val="0035319E"/>
    <w:rsid w:val="00356437"/>
    <w:rsid w:val="00362375"/>
    <w:rsid w:val="003667B6"/>
    <w:rsid w:val="00376DF1"/>
    <w:rsid w:val="00382339"/>
    <w:rsid w:val="00384B6F"/>
    <w:rsid w:val="003C47B2"/>
    <w:rsid w:val="00415164"/>
    <w:rsid w:val="00440065"/>
    <w:rsid w:val="004509F3"/>
    <w:rsid w:val="004B5098"/>
    <w:rsid w:val="004C12CA"/>
    <w:rsid w:val="004D2E9B"/>
    <w:rsid w:val="004F2956"/>
    <w:rsid w:val="0050198E"/>
    <w:rsid w:val="00546B82"/>
    <w:rsid w:val="00575CF2"/>
    <w:rsid w:val="00601D0A"/>
    <w:rsid w:val="00635D96"/>
    <w:rsid w:val="0065194B"/>
    <w:rsid w:val="00663F42"/>
    <w:rsid w:val="00697162"/>
    <w:rsid w:val="006C5F32"/>
    <w:rsid w:val="006E0168"/>
    <w:rsid w:val="006F02E2"/>
    <w:rsid w:val="006F6CEE"/>
    <w:rsid w:val="0072676B"/>
    <w:rsid w:val="007409DE"/>
    <w:rsid w:val="00783275"/>
    <w:rsid w:val="00784E0E"/>
    <w:rsid w:val="007C3DBE"/>
    <w:rsid w:val="00844638"/>
    <w:rsid w:val="00870674"/>
    <w:rsid w:val="00880539"/>
    <w:rsid w:val="008C2714"/>
    <w:rsid w:val="00906DC5"/>
    <w:rsid w:val="00913A35"/>
    <w:rsid w:val="00915436"/>
    <w:rsid w:val="0093365A"/>
    <w:rsid w:val="009C087E"/>
    <w:rsid w:val="009D30FF"/>
    <w:rsid w:val="009D7A53"/>
    <w:rsid w:val="00A006DA"/>
    <w:rsid w:val="00A04CE4"/>
    <w:rsid w:val="00A6088D"/>
    <w:rsid w:val="00A646CB"/>
    <w:rsid w:val="00AA3FEE"/>
    <w:rsid w:val="00BB0DD1"/>
    <w:rsid w:val="00BB6820"/>
    <w:rsid w:val="00BC1079"/>
    <w:rsid w:val="00BF69A2"/>
    <w:rsid w:val="00C13EF8"/>
    <w:rsid w:val="00C17679"/>
    <w:rsid w:val="00C33A93"/>
    <w:rsid w:val="00C54A91"/>
    <w:rsid w:val="00C57DA2"/>
    <w:rsid w:val="00C61C0A"/>
    <w:rsid w:val="00C873CD"/>
    <w:rsid w:val="00D20AF0"/>
    <w:rsid w:val="00D21112"/>
    <w:rsid w:val="00D501D7"/>
    <w:rsid w:val="00D54CAB"/>
    <w:rsid w:val="00D57E5B"/>
    <w:rsid w:val="00DB0DC5"/>
    <w:rsid w:val="00DC73C3"/>
    <w:rsid w:val="00E31BEB"/>
    <w:rsid w:val="00EE23B0"/>
    <w:rsid w:val="00F4187E"/>
    <w:rsid w:val="00F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B9A3E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1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7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32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79"/>
  </w:style>
  <w:style w:type="paragraph" w:styleId="Footer">
    <w:name w:val="footer"/>
    <w:basedOn w:val="Normal"/>
    <w:link w:val="Foot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10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7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327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79"/>
  </w:style>
  <w:style w:type="paragraph" w:styleId="Footer">
    <w:name w:val="footer"/>
    <w:basedOn w:val="Normal"/>
    <w:link w:val="FooterChar"/>
    <w:uiPriority w:val="99"/>
    <w:unhideWhenUsed/>
    <w:rsid w:val="00C176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chester.ac.uk/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Fängström</dc:creator>
  <cp:keywords/>
  <dc:description/>
  <cp:lastModifiedBy>Rachel C</cp:lastModifiedBy>
  <cp:revision>2</cp:revision>
  <cp:lastPrinted>2015-11-05T20:46:00Z</cp:lastPrinted>
  <dcterms:created xsi:type="dcterms:W3CDTF">2022-03-16T19:55:00Z</dcterms:created>
  <dcterms:modified xsi:type="dcterms:W3CDTF">2022-03-16T19:55:00Z</dcterms:modified>
</cp:coreProperties>
</file>